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A4" w:rsidRPr="005266A4" w:rsidRDefault="005266A4" w:rsidP="005266A4">
      <w:pPr>
        <w:widowControl/>
        <w:shd w:val="clear" w:color="auto" w:fill="FFFFFF"/>
        <w:snapToGrid w:val="0"/>
        <w:spacing w:line="560" w:lineRule="atLeast"/>
        <w:jc w:val="center"/>
        <w:rPr>
          <w:rFonts w:ascii="宋体" w:eastAsia="宋体" w:hAnsi="宋体" w:cs="宋体"/>
          <w:color w:val="000000"/>
          <w:kern w:val="0"/>
          <w:szCs w:val="21"/>
        </w:rPr>
      </w:pPr>
      <w:r w:rsidRPr="005266A4">
        <w:rPr>
          <w:rFonts w:ascii="宋体" w:eastAsia="宋体" w:hAnsi="宋体" w:cs="宋体" w:hint="eastAsia"/>
          <w:b/>
          <w:bCs/>
          <w:color w:val="000000"/>
          <w:spacing w:val="40"/>
          <w:kern w:val="0"/>
          <w:sz w:val="27"/>
          <w:szCs w:val="27"/>
        </w:rPr>
        <w:t>关于做好2016学年研究生各项奖学金评选工作的通知</w:t>
      </w:r>
    </w:p>
    <w:p w:rsidR="005266A4" w:rsidRPr="005266A4" w:rsidRDefault="005266A4" w:rsidP="005266A4">
      <w:pPr>
        <w:widowControl/>
        <w:shd w:val="clear" w:color="auto" w:fill="FFFFFF"/>
        <w:snapToGrid w:val="0"/>
        <w:spacing w:line="560" w:lineRule="atLeast"/>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 </w:t>
      </w:r>
    </w:p>
    <w:p w:rsidR="005266A4" w:rsidRPr="005266A4" w:rsidRDefault="005266A4" w:rsidP="005266A4">
      <w:pPr>
        <w:widowControl/>
        <w:shd w:val="clear" w:color="auto" w:fill="FFFFFF"/>
        <w:spacing w:line="540" w:lineRule="atLeast"/>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各研究生培养单位：</w:t>
      </w:r>
      <w:r w:rsidRPr="005266A4">
        <w:rPr>
          <w:rFonts w:ascii="宋体" w:eastAsia="宋体" w:hAnsi="宋体" w:cs="宋体"/>
          <w:color w:val="000000"/>
          <w:kern w:val="0"/>
          <w:szCs w:val="21"/>
        </w:rPr>
        <w:br/>
        <w:t>   </w:t>
      </w:r>
      <w:r w:rsidRPr="005266A4">
        <w:rPr>
          <w:rFonts w:ascii="宋体" w:eastAsia="宋体" w:hAnsi="宋体" w:cs="宋体" w:hint="eastAsia"/>
          <w:color w:val="000000"/>
          <w:kern w:val="0"/>
          <w:sz w:val="24"/>
          <w:szCs w:val="24"/>
        </w:rPr>
        <w:t>按照《财政部 教育部关于印发〈研究生国家奖学金管理暂行办法〉的通知》（</w:t>
      </w:r>
      <w:proofErr w:type="gramStart"/>
      <w:r w:rsidRPr="005266A4">
        <w:rPr>
          <w:rFonts w:ascii="宋体" w:eastAsia="宋体" w:hAnsi="宋体" w:cs="宋体" w:hint="eastAsia"/>
          <w:color w:val="000000"/>
          <w:kern w:val="0"/>
          <w:sz w:val="24"/>
          <w:szCs w:val="24"/>
        </w:rPr>
        <w:t>财教〔2012〕</w:t>
      </w:r>
      <w:proofErr w:type="gramEnd"/>
      <w:r w:rsidRPr="005266A4">
        <w:rPr>
          <w:rFonts w:ascii="宋体" w:eastAsia="宋体" w:hAnsi="宋体" w:cs="宋体" w:hint="eastAsia"/>
          <w:color w:val="000000"/>
          <w:kern w:val="0"/>
          <w:sz w:val="24"/>
          <w:szCs w:val="24"/>
        </w:rPr>
        <w:t>342号）、《中山大学研究生奖助体系改革过渡期间博士研究生老生奖助金实施方案》等的有关要求，学校启动2016学年研究生各项奖学金评选工作。现将有关事宜通知如下：</w:t>
      </w:r>
    </w:p>
    <w:p w:rsidR="005266A4" w:rsidRPr="005266A4" w:rsidRDefault="005266A4" w:rsidP="005266A4">
      <w:pPr>
        <w:widowControl/>
        <w:shd w:val="clear" w:color="auto" w:fill="FFFFFF"/>
        <w:spacing w:line="540" w:lineRule="atLeast"/>
        <w:ind w:firstLine="643"/>
        <w:jc w:val="left"/>
        <w:rPr>
          <w:rFonts w:ascii="宋体" w:eastAsia="宋体" w:hAnsi="宋体" w:cs="宋体"/>
          <w:color w:val="000000"/>
          <w:kern w:val="0"/>
          <w:szCs w:val="21"/>
        </w:rPr>
      </w:pPr>
      <w:r w:rsidRPr="005266A4">
        <w:rPr>
          <w:rFonts w:ascii="宋体" w:eastAsia="宋体" w:hAnsi="宋体" w:cs="宋体" w:hint="eastAsia"/>
          <w:b/>
          <w:bCs/>
          <w:color w:val="000000"/>
          <w:kern w:val="0"/>
          <w:sz w:val="24"/>
          <w:szCs w:val="24"/>
        </w:rPr>
        <w:t>一、评选奖项：</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1.研究生国家奖学金</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2.中山大学优秀研究生奖学金</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3.过渡期间博士研究生奖学金</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4.捐赠奖学金</w:t>
      </w:r>
    </w:p>
    <w:p w:rsidR="005266A4" w:rsidRPr="005266A4" w:rsidRDefault="005266A4" w:rsidP="005266A4">
      <w:pPr>
        <w:widowControl/>
        <w:shd w:val="clear" w:color="auto" w:fill="FFFFFF"/>
        <w:spacing w:line="540" w:lineRule="atLeast"/>
        <w:ind w:firstLine="643"/>
        <w:jc w:val="left"/>
        <w:rPr>
          <w:rFonts w:ascii="宋体" w:eastAsia="宋体" w:hAnsi="宋体" w:cs="宋体"/>
          <w:color w:val="000000"/>
          <w:kern w:val="0"/>
          <w:szCs w:val="21"/>
        </w:rPr>
      </w:pPr>
      <w:r w:rsidRPr="005266A4">
        <w:rPr>
          <w:rFonts w:ascii="宋体" w:eastAsia="宋体" w:hAnsi="宋体" w:cs="宋体" w:hint="eastAsia"/>
          <w:b/>
          <w:bCs/>
          <w:color w:val="000000"/>
          <w:kern w:val="0"/>
          <w:sz w:val="24"/>
          <w:szCs w:val="24"/>
        </w:rPr>
        <w:t>二、评选对象</w:t>
      </w:r>
    </w:p>
    <w:p w:rsidR="005266A4" w:rsidRPr="005266A4" w:rsidRDefault="005266A4" w:rsidP="005266A4">
      <w:pPr>
        <w:widowControl/>
        <w:shd w:val="clear" w:color="auto" w:fill="FFFFFF"/>
        <w:snapToGrid w:val="0"/>
        <w:spacing w:line="360" w:lineRule="auto"/>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1.研究生国家奖学金：除港澳台学生及外国留学生外，正常学制内已注册的非在职全日制研究生。</w:t>
      </w:r>
    </w:p>
    <w:p w:rsidR="005266A4" w:rsidRPr="005266A4" w:rsidRDefault="005266A4" w:rsidP="005266A4">
      <w:pPr>
        <w:widowControl/>
        <w:shd w:val="clear" w:color="auto" w:fill="FFFFFF"/>
        <w:snapToGrid w:val="0"/>
        <w:spacing w:line="360" w:lineRule="auto"/>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硕博连读研究生注册为博士研究生前，按照硕士研究生身份申请国家奖学金；注册为博士研究生后，按照博士研究生身份申请国家奖学金。</w:t>
      </w:r>
      <w:proofErr w:type="gramStart"/>
      <w:r w:rsidRPr="005266A4">
        <w:rPr>
          <w:rFonts w:ascii="宋体" w:eastAsia="宋体" w:hAnsi="宋体" w:cs="宋体" w:hint="eastAsia"/>
          <w:color w:val="000000"/>
          <w:kern w:val="0"/>
          <w:sz w:val="24"/>
          <w:szCs w:val="24"/>
        </w:rPr>
        <w:t>直博生注册</w:t>
      </w:r>
      <w:proofErr w:type="gramEnd"/>
      <w:r w:rsidRPr="005266A4">
        <w:rPr>
          <w:rFonts w:ascii="宋体" w:eastAsia="宋体" w:hAnsi="宋体" w:cs="宋体" w:hint="eastAsia"/>
          <w:color w:val="000000"/>
          <w:kern w:val="0"/>
          <w:sz w:val="24"/>
          <w:szCs w:val="24"/>
        </w:rPr>
        <w:t>为博士研究生后，按照博士研究生身份申请国家奖学金。</w:t>
      </w:r>
    </w:p>
    <w:p w:rsidR="005266A4" w:rsidRPr="005266A4" w:rsidRDefault="005266A4" w:rsidP="005266A4">
      <w:pPr>
        <w:widowControl/>
        <w:shd w:val="clear" w:color="auto" w:fill="FFFFFF"/>
        <w:snapToGrid w:val="0"/>
        <w:spacing w:line="360" w:lineRule="auto"/>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临床医学（八年制）学生进入第七学年学习后，按照博士研究生身份申请国家奖学金。</w:t>
      </w:r>
    </w:p>
    <w:p w:rsidR="005266A4" w:rsidRPr="005266A4" w:rsidRDefault="005266A4" w:rsidP="005266A4">
      <w:pPr>
        <w:widowControl/>
        <w:shd w:val="clear" w:color="auto" w:fill="FFFFFF"/>
        <w:snapToGrid w:val="0"/>
        <w:spacing w:line="360" w:lineRule="auto"/>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2.中山大学优秀研究生奖学金：正常学制内全日制研究生。</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3.过渡期间博士研究生奖学金：正常学制内的非在职全日制2013级、2012级博士研究生，其中 “优生优培”资助计划博士研究生和本学年已获评研究生国家奖学金的博士生，</w:t>
      </w:r>
      <w:proofErr w:type="gramStart"/>
      <w:r w:rsidRPr="005266A4">
        <w:rPr>
          <w:rFonts w:ascii="宋体" w:eastAsia="宋体" w:hAnsi="宋体" w:cs="宋体" w:hint="eastAsia"/>
          <w:color w:val="000000"/>
          <w:kern w:val="0"/>
          <w:sz w:val="24"/>
          <w:szCs w:val="24"/>
        </w:rPr>
        <w:t>不</w:t>
      </w:r>
      <w:proofErr w:type="gramEnd"/>
      <w:r w:rsidRPr="005266A4">
        <w:rPr>
          <w:rFonts w:ascii="宋体" w:eastAsia="宋体" w:hAnsi="宋体" w:cs="宋体" w:hint="eastAsia"/>
          <w:color w:val="000000"/>
          <w:kern w:val="0"/>
          <w:sz w:val="24"/>
          <w:szCs w:val="24"/>
        </w:rPr>
        <w:t>参评“过渡期间博士研究生奖学金”。</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4.捐赠奖学金：符合捐赠方要求的研究生（详见附件3）</w:t>
      </w:r>
    </w:p>
    <w:p w:rsidR="005266A4" w:rsidRPr="005266A4" w:rsidRDefault="005266A4" w:rsidP="005266A4">
      <w:pPr>
        <w:widowControl/>
        <w:shd w:val="clear" w:color="auto" w:fill="FFFFFF"/>
        <w:spacing w:line="540" w:lineRule="atLeast"/>
        <w:ind w:firstLine="643"/>
        <w:jc w:val="left"/>
        <w:rPr>
          <w:rFonts w:ascii="宋体" w:eastAsia="宋体" w:hAnsi="宋体" w:cs="宋体"/>
          <w:color w:val="000000"/>
          <w:kern w:val="0"/>
          <w:szCs w:val="21"/>
        </w:rPr>
      </w:pPr>
      <w:r w:rsidRPr="005266A4">
        <w:rPr>
          <w:rFonts w:ascii="宋体" w:eastAsia="宋体" w:hAnsi="宋体" w:cs="宋体" w:hint="eastAsia"/>
          <w:b/>
          <w:bCs/>
          <w:color w:val="000000"/>
          <w:kern w:val="0"/>
          <w:sz w:val="24"/>
          <w:szCs w:val="24"/>
        </w:rPr>
        <w:t>三、名额及奖励金额</w:t>
      </w:r>
    </w:p>
    <w:p w:rsidR="005266A4" w:rsidRPr="005266A4" w:rsidRDefault="005266A4" w:rsidP="005266A4">
      <w:pPr>
        <w:widowControl/>
        <w:shd w:val="clear" w:color="auto" w:fill="FFFFFF"/>
        <w:spacing w:line="540" w:lineRule="atLeast"/>
        <w:ind w:firstLine="60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lastRenderedPageBreak/>
        <w:t>1.研究生国家奖学金：教育部下达我校的研究生国家奖学金名额为博士研究生168人、硕士研究生293人。博士研究生奖励金额为每生每年3万元，硕士研究生奖励金额为每生每年2万元。</w:t>
      </w:r>
    </w:p>
    <w:p w:rsidR="005266A4" w:rsidRPr="005266A4" w:rsidRDefault="005266A4" w:rsidP="005266A4">
      <w:pPr>
        <w:widowControl/>
        <w:shd w:val="clear" w:color="auto" w:fill="FFFFFF"/>
        <w:spacing w:line="540" w:lineRule="atLeast"/>
        <w:ind w:firstLine="60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2.中山大学优秀研究生奖学金：各培养单位按正常学制内在校全日制研究生数的5％评选（详见《分配一览表》），奖励金额1500元/人。享受“中山大学研究生学业奖学金”的获奖者仅颁发荣誉证书。</w:t>
      </w:r>
    </w:p>
    <w:p w:rsidR="005266A4" w:rsidRPr="005266A4" w:rsidRDefault="005266A4" w:rsidP="005266A4">
      <w:pPr>
        <w:widowControl/>
        <w:shd w:val="clear" w:color="auto" w:fill="FFFFFF"/>
        <w:spacing w:line="540" w:lineRule="atLeast"/>
        <w:ind w:firstLine="60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3.过渡期间博士研究生奖学金：各单位获奖学生比例为2012、2013级正常学制内的博士生的20%，奖励金额为1000元/每人/每月，正常学制内按月发放。</w:t>
      </w:r>
    </w:p>
    <w:p w:rsidR="005266A4" w:rsidRPr="005266A4" w:rsidRDefault="005266A4" w:rsidP="005266A4">
      <w:pPr>
        <w:widowControl/>
        <w:shd w:val="clear" w:color="auto" w:fill="FFFFFF"/>
        <w:spacing w:line="540" w:lineRule="atLeast"/>
        <w:ind w:firstLine="60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4.捐赠奖学金：捐赠方确定的奖励名额及金额。</w:t>
      </w:r>
    </w:p>
    <w:p w:rsidR="005266A4" w:rsidRPr="005266A4" w:rsidRDefault="005266A4" w:rsidP="005266A4">
      <w:pPr>
        <w:widowControl/>
        <w:shd w:val="clear" w:color="auto" w:fill="FFFFFF"/>
        <w:spacing w:line="540" w:lineRule="atLeast"/>
        <w:ind w:firstLine="60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以上奖项各单位的推荐名额详见附件1，其中研究生国家奖学金、个别捐赠奖学金为差额推荐，最终获奖名额以学校公示为准。</w:t>
      </w:r>
    </w:p>
    <w:p w:rsidR="005266A4" w:rsidRPr="005266A4" w:rsidRDefault="005266A4" w:rsidP="005266A4">
      <w:pPr>
        <w:widowControl/>
        <w:shd w:val="clear" w:color="auto" w:fill="FFFFFF"/>
        <w:spacing w:line="540" w:lineRule="atLeast"/>
        <w:ind w:firstLine="600"/>
        <w:jc w:val="left"/>
        <w:rPr>
          <w:rFonts w:ascii="宋体" w:eastAsia="宋体" w:hAnsi="宋体" w:cs="宋体"/>
          <w:color w:val="000000"/>
          <w:kern w:val="0"/>
          <w:szCs w:val="21"/>
        </w:rPr>
      </w:pPr>
      <w:r w:rsidRPr="005266A4">
        <w:rPr>
          <w:rFonts w:ascii="宋体" w:eastAsia="宋体" w:hAnsi="宋体" w:cs="宋体" w:hint="eastAsia"/>
          <w:b/>
          <w:bCs/>
          <w:color w:val="000000"/>
          <w:kern w:val="0"/>
          <w:sz w:val="24"/>
          <w:szCs w:val="24"/>
        </w:rPr>
        <w:t>四、申请条件</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1．热爱社会主义祖国，拥护中国共产党领导；</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2．遵守宪法和法律，遵守学校规章制度；</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3．诚实守信，道德品质优良；</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4．学习成绩优良，科研能力较强，并取得较好的科研业绩。</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有下列情形之一者，取消参评资格：</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1. 在申请资料中弄虚作假；</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2. 因违反校纪校规受纪律处分；</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3. 考试作弊或有抄袭、剽窃他人成果等学术不端行为；</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4. 在科研或临床工作中，违反工作程序，导致严重后果；</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5. 考核学年度“助教”、“助研”、住院医师工作考核不合格；</w:t>
      </w:r>
    </w:p>
    <w:p w:rsidR="005266A4" w:rsidRPr="005266A4" w:rsidRDefault="005266A4" w:rsidP="005266A4">
      <w:pPr>
        <w:widowControl/>
        <w:shd w:val="clear" w:color="auto" w:fill="FFFFFF"/>
        <w:snapToGrid w:val="0"/>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6. 考核学年度有必修课程考试不合格或专业选修课考试（考查）不及格。</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各培养单位应根据上述标准，结合本单位情况制定具体评定标准。</w:t>
      </w:r>
    </w:p>
    <w:p w:rsidR="005266A4" w:rsidRPr="005266A4" w:rsidRDefault="005266A4" w:rsidP="005266A4">
      <w:pPr>
        <w:widowControl/>
        <w:shd w:val="clear" w:color="auto" w:fill="FFFFFF"/>
        <w:spacing w:line="540" w:lineRule="atLeast"/>
        <w:ind w:firstLine="643"/>
        <w:jc w:val="left"/>
        <w:rPr>
          <w:rFonts w:ascii="宋体" w:eastAsia="宋体" w:hAnsi="宋体" w:cs="宋体"/>
          <w:color w:val="000000"/>
          <w:kern w:val="0"/>
          <w:szCs w:val="21"/>
        </w:rPr>
      </w:pPr>
      <w:r w:rsidRPr="005266A4">
        <w:rPr>
          <w:rFonts w:ascii="宋体" w:eastAsia="宋体" w:hAnsi="宋体" w:cs="宋体" w:hint="eastAsia"/>
          <w:b/>
          <w:bCs/>
          <w:color w:val="000000"/>
          <w:kern w:val="0"/>
          <w:sz w:val="24"/>
          <w:szCs w:val="24"/>
        </w:rPr>
        <w:t>五、评选要求</w:t>
      </w:r>
    </w:p>
    <w:p w:rsidR="005266A4" w:rsidRPr="005266A4" w:rsidRDefault="005266A4" w:rsidP="005266A4">
      <w:pPr>
        <w:widowControl/>
        <w:shd w:val="clear" w:color="auto" w:fill="FFFFFF"/>
        <w:snapToGrid w:val="0"/>
        <w:spacing w:line="360" w:lineRule="auto"/>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lastRenderedPageBreak/>
        <w:t>根据教育部文件要求，学校成立研究生奖助学金评审领导小组，负责制定我校研究生各项奖学金评审实施细则，统筹领导、协调、监督我校评审工作，处理学生对评审结果的异议等。同时，组织研究生国家奖学金评审专家小组，协助学校研究生奖助学金评审领导小组开展工作。</w:t>
      </w:r>
    </w:p>
    <w:p w:rsidR="005266A4" w:rsidRPr="005266A4" w:rsidRDefault="005266A4" w:rsidP="005266A4">
      <w:pPr>
        <w:widowControl/>
        <w:shd w:val="clear" w:color="auto" w:fill="FFFFFF"/>
        <w:snapToGrid w:val="0"/>
        <w:spacing w:line="360" w:lineRule="auto"/>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各培养单位应及时下发本单位研究生各项奖学金评选通知，并提前公布本单位的研究生各项奖学金评选实施细则和评审委员会成员名单。各培养单位研究生奖助学金评审委员会成员应包括院长、主管研究生工作的副院长、党委（党总支）书记或副书记、导师代表、学生代表。其中，导师代表应不少于3名，且优先从本单位的院士、国务院学科评议组成员、“千人计划”引进人才、长江学者、国家杰出青年基金获得者、珠江学者、逸</w:t>
      </w:r>
      <w:proofErr w:type="gramStart"/>
      <w:r w:rsidRPr="005266A4">
        <w:rPr>
          <w:rFonts w:ascii="宋体" w:eastAsia="宋体" w:hAnsi="宋体" w:cs="宋体" w:hint="eastAsia"/>
          <w:color w:val="000000"/>
          <w:kern w:val="0"/>
          <w:sz w:val="24"/>
          <w:szCs w:val="24"/>
        </w:rPr>
        <w:t>仙学者</w:t>
      </w:r>
      <w:proofErr w:type="gramEnd"/>
      <w:r w:rsidRPr="005266A4">
        <w:rPr>
          <w:rFonts w:ascii="宋体" w:eastAsia="宋体" w:hAnsi="宋体" w:cs="宋体" w:hint="eastAsia"/>
          <w:color w:val="000000"/>
          <w:kern w:val="0"/>
          <w:sz w:val="24"/>
          <w:szCs w:val="24"/>
        </w:rPr>
        <w:t>中产生。</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申请研究生国家奖学金的学生提交的参评成果应符合以下要求：1.所有科研成果的第一署名单位应为中山大学；2.曾获得研究生国家奖学金的学生，上次申报使用过的成果材料此次不可再使用；3.申报材料中论文的认定要求：（1）文科以正式刊出的论文为准；（2）理工科以正式刊出或正式录用通知为准；（3）医科以正式刊出的论文为准，对于在国（境）外发表的SCI收录论文可以是清样，也可以是附有导师签名担保的校样或正式录用通知。各培养单位可根据相关学科特点制定具体的成果评审要求。</w:t>
      </w:r>
    </w:p>
    <w:p w:rsidR="005266A4" w:rsidRPr="005266A4" w:rsidRDefault="005266A4" w:rsidP="005266A4">
      <w:pPr>
        <w:widowControl/>
        <w:shd w:val="clear" w:color="auto" w:fill="FFFFFF"/>
        <w:spacing w:line="540" w:lineRule="atLeast"/>
        <w:ind w:firstLine="640"/>
        <w:jc w:val="left"/>
        <w:rPr>
          <w:rFonts w:ascii="宋体" w:eastAsia="宋体" w:hAnsi="宋体" w:cs="宋体"/>
          <w:color w:val="000000"/>
          <w:kern w:val="0"/>
          <w:szCs w:val="21"/>
        </w:rPr>
      </w:pPr>
      <w:r w:rsidRPr="005266A4">
        <w:rPr>
          <w:rFonts w:ascii="宋体" w:eastAsia="宋体" w:hAnsi="宋体" w:cs="宋体" w:hint="eastAsia"/>
          <w:color w:val="000000"/>
          <w:kern w:val="0"/>
          <w:sz w:val="24"/>
          <w:szCs w:val="24"/>
        </w:rPr>
        <w:t>其他奖学金的要求参照《中山大学研究生优秀奖学金评定办法》及捐赠方的具体要求（附件3）。</w:t>
      </w:r>
    </w:p>
    <w:p w:rsidR="005266A4" w:rsidRDefault="005266A4" w:rsidP="005266A4">
      <w:pPr>
        <w:widowControl/>
        <w:shd w:val="clear" w:color="auto" w:fill="FFFFFF"/>
        <w:snapToGrid w:val="0"/>
        <w:spacing w:line="560" w:lineRule="atLeas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w:t>
      </w:r>
      <w:r w:rsidRPr="005266A4">
        <w:rPr>
          <w:rFonts w:ascii="宋体" w:eastAsia="宋体" w:hAnsi="宋体" w:cs="宋体" w:hint="eastAsia"/>
          <w:color w:val="000000"/>
          <w:kern w:val="0"/>
          <w:sz w:val="24"/>
          <w:szCs w:val="24"/>
        </w:rPr>
        <w:t>中山大学研究生院</w:t>
      </w:r>
    </w:p>
    <w:p w:rsidR="00420B2C" w:rsidRPr="005266A4" w:rsidRDefault="005266A4" w:rsidP="005266A4">
      <w:pPr>
        <w:widowControl/>
        <w:shd w:val="clear" w:color="auto" w:fill="FFFFFF"/>
        <w:snapToGrid w:val="0"/>
        <w:spacing w:line="560" w:lineRule="atLeast"/>
        <w:ind w:firstLineChars="2550" w:firstLine="6120"/>
        <w:jc w:val="left"/>
        <w:rPr>
          <w:rFonts w:ascii="宋体" w:eastAsia="宋体" w:hAnsi="宋体" w:cs="宋体"/>
          <w:color w:val="000000"/>
          <w:kern w:val="0"/>
          <w:sz w:val="24"/>
          <w:szCs w:val="24"/>
        </w:rPr>
      </w:pPr>
      <w:r w:rsidRPr="005266A4">
        <w:rPr>
          <w:rFonts w:ascii="宋体" w:eastAsia="宋体" w:hAnsi="宋体" w:cs="宋体" w:hint="eastAsia"/>
          <w:color w:val="000000"/>
          <w:kern w:val="0"/>
          <w:sz w:val="24"/>
          <w:szCs w:val="24"/>
        </w:rPr>
        <w:t>2016年9月27日</w:t>
      </w:r>
    </w:p>
    <w:sectPr w:rsidR="00420B2C" w:rsidRPr="005266A4" w:rsidSect="00E97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66A4"/>
    <w:rsid w:val="00230A74"/>
    <w:rsid w:val="005266A4"/>
    <w:rsid w:val="00802A81"/>
    <w:rsid w:val="008E691E"/>
    <w:rsid w:val="00E97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325961">
      <w:bodyDiv w:val="1"/>
      <w:marLeft w:val="0"/>
      <w:marRight w:val="0"/>
      <w:marTop w:val="0"/>
      <w:marBottom w:val="0"/>
      <w:divBdr>
        <w:top w:val="none" w:sz="0" w:space="0" w:color="auto"/>
        <w:left w:val="none" w:sz="0" w:space="0" w:color="auto"/>
        <w:bottom w:val="none" w:sz="0" w:space="0" w:color="auto"/>
        <w:right w:val="none" w:sz="0" w:space="0" w:color="auto"/>
      </w:divBdr>
      <w:divsChild>
        <w:div w:id="1494681062">
          <w:marLeft w:val="0"/>
          <w:marRight w:val="0"/>
          <w:marTop w:val="0"/>
          <w:marBottom w:val="0"/>
          <w:divBdr>
            <w:top w:val="none" w:sz="0" w:space="0" w:color="auto"/>
            <w:left w:val="none" w:sz="0" w:space="0" w:color="auto"/>
            <w:bottom w:val="none" w:sz="0" w:space="0" w:color="auto"/>
            <w:right w:val="none" w:sz="0" w:space="0" w:color="auto"/>
          </w:divBdr>
          <w:divsChild>
            <w:div w:id="1870296438">
              <w:marLeft w:val="0"/>
              <w:marRight w:val="0"/>
              <w:marTop w:val="0"/>
              <w:marBottom w:val="0"/>
              <w:divBdr>
                <w:top w:val="none" w:sz="0" w:space="0" w:color="auto"/>
                <w:left w:val="none" w:sz="0" w:space="0" w:color="auto"/>
                <w:bottom w:val="none" w:sz="0" w:space="0" w:color="auto"/>
                <w:right w:val="none" w:sz="0" w:space="0" w:color="auto"/>
              </w:divBdr>
              <w:divsChild>
                <w:div w:id="547038564">
                  <w:marLeft w:val="0"/>
                  <w:marRight w:val="0"/>
                  <w:marTop w:val="0"/>
                  <w:marBottom w:val="0"/>
                  <w:divBdr>
                    <w:top w:val="none" w:sz="0" w:space="0" w:color="auto"/>
                    <w:left w:val="none" w:sz="0" w:space="0" w:color="auto"/>
                    <w:bottom w:val="none" w:sz="0" w:space="0" w:color="auto"/>
                    <w:right w:val="none" w:sz="0" w:space="0" w:color="auto"/>
                  </w:divBdr>
                  <w:divsChild>
                    <w:div w:id="528564376">
                      <w:marLeft w:val="300"/>
                      <w:marRight w:val="0"/>
                      <w:marTop w:val="0"/>
                      <w:marBottom w:val="0"/>
                      <w:divBdr>
                        <w:top w:val="none" w:sz="0" w:space="0" w:color="auto"/>
                        <w:left w:val="none" w:sz="0" w:space="0" w:color="auto"/>
                        <w:bottom w:val="none" w:sz="0" w:space="0" w:color="auto"/>
                        <w:right w:val="none" w:sz="0" w:space="0" w:color="auto"/>
                      </w:divBdr>
                      <w:divsChild>
                        <w:div w:id="167909272">
                          <w:marLeft w:val="0"/>
                          <w:marRight w:val="0"/>
                          <w:marTop w:val="0"/>
                          <w:marBottom w:val="0"/>
                          <w:divBdr>
                            <w:top w:val="none" w:sz="0" w:space="0" w:color="auto"/>
                            <w:left w:val="none" w:sz="0" w:space="0" w:color="auto"/>
                            <w:bottom w:val="none" w:sz="0" w:space="0" w:color="auto"/>
                            <w:right w:val="none" w:sz="0" w:space="0" w:color="auto"/>
                          </w:divBdr>
                          <w:divsChild>
                            <w:div w:id="585305385">
                              <w:marLeft w:val="0"/>
                              <w:marRight w:val="0"/>
                              <w:marTop w:val="0"/>
                              <w:marBottom w:val="0"/>
                              <w:divBdr>
                                <w:top w:val="none" w:sz="0" w:space="0" w:color="auto"/>
                                <w:left w:val="none" w:sz="0" w:space="0" w:color="auto"/>
                                <w:bottom w:val="none" w:sz="0" w:space="0" w:color="auto"/>
                                <w:right w:val="none" w:sz="0" w:space="0" w:color="auto"/>
                              </w:divBdr>
                            </w:div>
                            <w:div w:id="1549947682">
                              <w:marLeft w:val="0"/>
                              <w:marRight w:val="0"/>
                              <w:marTop w:val="0"/>
                              <w:marBottom w:val="0"/>
                              <w:divBdr>
                                <w:top w:val="none" w:sz="0" w:space="0" w:color="auto"/>
                                <w:left w:val="none" w:sz="0" w:space="0" w:color="auto"/>
                                <w:bottom w:val="none" w:sz="0" w:space="0" w:color="auto"/>
                                <w:right w:val="none" w:sz="0" w:space="0" w:color="auto"/>
                              </w:divBdr>
                            </w:div>
                            <w:div w:id="1393892071">
                              <w:marLeft w:val="0"/>
                              <w:marRight w:val="0"/>
                              <w:marTop w:val="0"/>
                              <w:marBottom w:val="0"/>
                              <w:divBdr>
                                <w:top w:val="none" w:sz="0" w:space="0" w:color="auto"/>
                                <w:left w:val="none" w:sz="0" w:space="0" w:color="auto"/>
                                <w:bottom w:val="none" w:sz="0" w:space="0" w:color="auto"/>
                                <w:right w:val="none" w:sz="0" w:space="0" w:color="auto"/>
                              </w:divBdr>
                            </w:div>
                            <w:div w:id="446433892">
                              <w:marLeft w:val="0"/>
                              <w:marRight w:val="0"/>
                              <w:marTop w:val="0"/>
                              <w:marBottom w:val="0"/>
                              <w:divBdr>
                                <w:top w:val="none" w:sz="0" w:space="0" w:color="auto"/>
                                <w:left w:val="none" w:sz="0" w:space="0" w:color="auto"/>
                                <w:bottom w:val="none" w:sz="0" w:space="0" w:color="auto"/>
                                <w:right w:val="none" w:sz="0" w:space="0" w:color="auto"/>
                              </w:divBdr>
                            </w:div>
                            <w:div w:id="506677088">
                              <w:marLeft w:val="0"/>
                              <w:marRight w:val="0"/>
                              <w:marTop w:val="0"/>
                              <w:marBottom w:val="0"/>
                              <w:divBdr>
                                <w:top w:val="none" w:sz="0" w:space="0" w:color="auto"/>
                                <w:left w:val="none" w:sz="0" w:space="0" w:color="auto"/>
                                <w:bottom w:val="none" w:sz="0" w:space="0" w:color="auto"/>
                                <w:right w:val="none" w:sz="0" w:space="0" w:color="auto"/>
                              </w:divBdr>
                            </w:div>
                            <w:div w:id="1106123702">
                              <w:marLeft w:val="0"/>
                              <w:marRight w:val="0"/>
                              <w:marTop w:val="0"/>
                              <w:marBottom w:val="0"/>
                              <w:divBdr>
                                <w:top w:val="none" w:sz="0" w:space="0" w:color="auto"/>
                                <w:left w:val="none" w:sz="0" w:space="0" w:color="auto"/>
                                <w:bottom w:val="none" w:sz="0" w:space="0" w:color="auto"/>
                                <w:right w:val="none" w:sz="0" w:space="0" w:color="auto"/>
                              </w:divBdr>
                            </w:div>
                            <w:div w:id="355738075">
                              <w:marLeft w:val="0"/>
                              <w:marRight w:val="0"/>
                              <w:marTop w:val="0"/>
                              <w:marBottom w:val="0"/>
                              <w:divBdr>
                                <w:top w:val="none" w:sz="0" w:space="0" w:color="auto"/>
                                <w:left w:val="none" w:sz="0" w:space="0" w:color="auto"/>
                                <w:bottom w:val="none" w:sz="0" w:space="0" w:color="auto"/>
                                <w:right w:val="none" w:sz="0" w:space="0" w:color="auto"/>
                              </w:divBdr>
                            </w:div>
                            <w:div w:id="1577206671">
                              <w:marLeft w:val="0"/>
                              <w:marRight w:val="0"/>
                              <w:marTop w:val="0"/>
                              <w:marBottom w:val="0"/>
                              <w:divBdr>
                                <w:top w:val="none" w:sz="0" w:space="0" w:color="auto"/>
                                <w:left w:val="none" w:sz="0" w:space="0" w:color="auto"/>
                                <w:bottom w:val="none" w:sz="0" w:space="0" w:color="auto"/>
                                <w:right w:val="none" w:sz="0" w:space="0" w:color="auto"/>
                              </w:divBdr>
                            </w:div>
                            <w:div w:id="1545753964">
                              <w:marLeft w:val="0"/>
                              <w:marRight w:val="0"/>
                              <w:marTop w:val="0"/>
                              <w:marBottom w:val="0"/>
                              <w:divBdr>
                                <w:top w:val="none" w:sz="0" w:space="0" w:color="auto"/>
                                <w:left w:val="none" w:sz="0" w:space="0" w:color="auto"/>
                                <w:bottom w:val="none" w:sz="0" w:space="0" w:color="auto"/>
                                <w:right w:val="none" w:sz="0" w:space="0" w:color="auto"/>
                              </w:divBdr>
                            </w:div>
                            <w:div w:id="834220275">
                              <w:marLeft w:val="0"/>
                              <w:marRight w:val="0"/>
                              <w:marTop w:val="0"/>
                              <w:marBottom w:val="0"/>
                              <w:divBdr>
                                <w:top w:val="none" w:sz="0" w:space="0" w:color="auto"/>
                                <w:left w:val="none" w:sz="0" w:space="0" w:color="auto"/>
                                <w:bottom w:val="none" w:sz="0" w:space="0" w:color="auto"/>
                                <w:right w:val="none" w:sz="0" w:space="0" w:color="auto"/>
                              </w:divBdr>
                            </w:div>
                            <w:div w:id="1625186236">
                              <w:marLeft w:val="0"/>
                              <w:marRight w:val="0"/>
                              <w:marTop w:val="0"/>
                              <w:marBottom w:val="0"/>
                              <w:divBdr>
                                <w:top w:val="none" w:sz="0" w:space="0" w:color="auto"/>
                                <w:left w:val="none" w:sz="0" w:space="0" w:color="auto"/>
                                <w:bottom w:val="none" w:sz="0" w:space="0" w:color="auto"/>
                                <w:right w:val="none" w:sz="0" w:space="0" w:color="auto"/>
                              </w:divBdr>
                            </w:div>
                            <w:div w:id="1688167944">
                              <w:marLeft w:val="0"/>
                              <w:marRight w:val="0"/>
                              <w:marTop w:val="0"/>
                              <w:marBottom w:val="0"/>
                              <w:divBdr>
                                <w:top w:val="none" w:sz="0" w:space="0" w:color="auto"/>
                                <w:left w:val="none" w:sz="0" w:space="0" w:color="auto"/>
                                <w:bottom w:val="none" w:sz="0" w:space="0" w:color="auto"/>
                                <w:right w:val="none" w:sz="0" w:space="0" w:color="auto"/>
                              </w:divBdr>
                            </w:div>
                            <w:div w:id="1854104993">
                              <w:marLeft w:val="0"/>
                              <w:marRight w:val="0"/>
                              <w:marTop w:val="0"/>
                              <w:marBottom w:val="0"/>
                              <w:divBdr>
                                <w:top w:val="none" w:sz="0" w:space="0" w:color="auto"/>
                                <w:left w:val="none" w:sz="0" w:space="0" w:color="auto"/>
                                <w:bottom w:val="none" w:sz="0" w:space="0" w:color="auto"/>
                                <w:right w:val="none" w:sz="0" w:space="0" w:color="auto"/>
                              </w:divBdr>
                            </w:div>
                            <w:div w:id="1879580931">
                              <w:marLeft w:val="0"/>
                              <w:marRight w:val="0"/>
                              <w:marTop w:val="0"/>
                              <w:marBottom w:val="0"/>
                              <w:divBdr>
                                <w:top w:val="none" w:sz="0" w:space="0" w:color="auto"/>
                                <w:left w:val="none" w:sz="0" w:space="0" w:color="auto"/>
                                <w:bottom w:val="none" w:sz="0" w:space="0" w:color="auto"/>
                                <w:right w:val="none" w:sz="0" w:space="0" w:color="auto"/>
                              </w:divBdr>
                            </w:div>
                            <w:div w:id="184288991">
                              <w:marLeft w:val="0"/>
                              <w:marRight w:val="0"/>
                              <w:marTop w:val="0"/>
                              <w:marBottom w:val="0"/>
                              <w:divBdr>
                                <w:top w:val="none" w:sz="0" w:space="0" w:color="auto"/>
                                <w:left w:val="none" w:sz="0" w:space="0" w:color="auto"/>
                                <w:bottom w:val="none" w:sz="0" w:space="0" w:color="auto"/>
                                <w:right w:val="none" w:sz="0" w:space="0" w:color="auto"/>
                              </w:divBdr>
                            </w:div>
                            <w:div w:id="790054724">
                              <w:marLeft w:val="0"/>
                              <w:marRight w:val="0"/>
                              <w:marTop w:val="0"/>
                              <w:marBottom w:val="0"/>
                              <w:divBdr>
                                <w:top w:val="none" w:sz="0" w:space="0" w:color="auto"/>
                                <w:left w:val="none" w:sz="0" w:space="0" w:color="auto"/>
                                <w:bottom w:val="none" w:sz="0" w:space="0" w:color="auto"/>
                                <w:right w:val="none" w:sz="0" w:space="0" w:color="auto"/>
                              </w:divBdr>
                            </w:div>
                            <w:div w:id="579023794">
                              <w:marLeft w:val="0"/>
                              <w:marRight w:val="0"/>
                              <w:marTop w:val="0"/>
                              <w:marBottom w:val="0"/>
                              <w:divBdr>
                                <w:top w:val="none" w:sz="0" w:space="0" w:color="auto"/>
                                <w:left w:val="none" w:sz="0" w:space="0" w:color="auto"/>
                                <w:bottom w:val="none" w:sz="0" w:space="0" w:color="auto"/>
                                <w:right w:val="none" w:sz="0" w:space="0" w:color="auto"/>
                              </w:divBdr>
                            </w:div>
                            <w:div w:id="1359043518">
                              <w:marLeft w:val="0"/>
                              <w:marRight w:val="0"/>
                              <w:marTop w:val="0"/>
                              <w:marBottom w:val="0"/>
                              <w:divBdr>
                                <w:top w:val="none" w:sz="0" w:space="0" w:color="auto"/>
                                <w:left w:val="none" w:sz="0" w:space="0" w:color="auto"/>
                                <w:bottom w:val="none" w:sz="0" w:space="0" w:color="auto"/>
                                <w:right w:val="none" w:sz="0" w:space="0" w:color="auto"/>
                              </w:divBdr>
                            </w:div>
                            <w:div w:id="517815104">
                              <w:marLeft w:val="0"/>
                              <w:marRight w:val="0"/>
                              <w:marTop w:val="0"/>
                              <w:marBottom w:val="0"/>
                              <w:divBdr>
                                <w:top w:val="none" w:sz="0" w:space="0" w:color="auto"/>
                                <w:left w:val="none" w:sz="0" w:space="0" w:color="auto"/>
                                <w:bottom w:val="none" w:sz="0" w:space="0" w:color="auto"/>
                                <w:right w:val="none" w:sz="0" w:space="0" w:color="auto"/>
                              </w:divBdr>
                            </w:div>
                            <w:div w:id="224029326">
                              <w:marLeft w:val="0"/>
                              <w:marRight w:val="0"/>
                              <w:marTop w:val="0"/>
                              <w:marBottom w:val="0"/>
                              <w:divBdr>
                                <w:top w:val="none" w:sz="0" w:space="0" w:color="auto"/>
                                <w:left w:val="none" w:sz="0" w:space="0" w:color="auto"/>
                                <w:bottom w:val="none" w:sz="0" w:space="0" w:color="auto"/>
                                <w:right w:val="none" w:sz="0" w:space="0" w:color="auto"/>
                              </w:divBdr>
                            </w:div>
                            <w:div w:id="1919899141">
                              <w:marLeft w:val="0"/>
                              <w:marRight w:val="0"/>
                              <w:marTop w:val="0"/>
                              <w:marBottom w:val="0"/>
                              <w:divBdr>
                                <w:top w:val="none" w:sz="0" w:space="0" w:color="auto"/>
                                <w:left w:val="none" w:sz="0" w:space="0" w:color="auto"/>
                                <w:bottom w:val="none" w:sz="0" w:space="0" w:color="auto"/>
                                <w:right w:val="none" w:sz="0" w:space="0" w:color="auto"/>
                              </w:divBdr>
                            </w:div>
                            <w:div w:id="609508626">
                              <w:marLeft w:val="0"/>
                              <w:marRight w:val="0"/>
                              <w:marTop w:val="0"/>
                              <w:marBottom w:val="0"/>
                              <w:divBdr>
                                <w:top w:val="none" w:sz="0" w:space="0" w:color="auto"/>
                                <w:left w:val="none" w:sz="0" w:space="0" w:color="auto"/>
                                <w:bottom w:val="none" w:sz="0" w:space="0" w:color="auto"/>
                                <w:right w:val="none" w:sz="0" w:space="0" w:color="auto"/>
                              </w:divBdr>
                            </w:div>
                            <w:div w:id="369453598">
                              <w:marLeft w:val="0"/>
                              <w:marRight w:val="0"/>
                              <w:marTop w:val="0"/>
                              <w:marBottom w:val="0"/>
                              <w:divBdr>
                                <w:top w:val="none" w:sz="0" w:space="0" w:color="auto"/>
                                <w:left w:val="none" w:sz="0" w:space="0" w:color="auto"/>
                                <w:bottom w:val="none" w:sz="0" w:space="0" w:color="auto"/>
                                <w:right w:val="none" w:sz="0" w:space="0" w:color="auto"/>
                              </w:divBdr>
                            </w:div>
                            <w:div w:id="521743000">
                              <w:marLeft w:val="0"/>
                              <w:marRight w:val="0"/>
                              <w:marTop w:val="0"/>
                              <w:marBottom w:val="0"/>
                              <w:divBdr>
                                <w:top w:val="none" w:sz="0" w:space="0" w:color="auto"/>
                                <w:left w:val="none" w:sz="0" w:space="0" w:color="auto"/>
                                <w:bottom w:val="none" w:sz="0" w:space="0" w:color="auto"/>
                                <w:right w:val="none" w:sz="0" w:space="0" w:color="auto"/>
                              </w:divBdr>
                            </w:div>
                            <w:div w:id="515193849">
                              <w:marLeft w:val="0"/>
                              <w:marRight w:val="0"/>
                              <w:marTop w:val="0"/>
                              <w:marBottom w:val="0"/>
                              <w:divBdr>
                                <w:top w:val="none" w:sz="0" w:space="0" w:color="auto"/>
                                <w:left w:val="none" w:sz="0" w:space="0" w:color="auto"/>
                                <w:bottom w:val="none" w:sz="0" w:space="0" w:color="auto"/>
                                <w:right w:val="none" w:sz="0" w:space="0" w:color="auto"/>
                              </w:divBdr>
                            </w:div>
                            <w:div w:id="1491360551">
                              <w:marLeft w:val="0"/>
                              <w:marRight w:val="0"/>
                              <w:marTop w:val="0"/>
                              <w:marBottom w:val="0"/>
                              <w:divBdr>
                                <w:top w:val="none" w:sz="0" w:space="0" w:color="auto"/>
                                <w:left w:val="none" w:sz="0" w:space="0" w:color="auto"/>
                                <w:bottom w:val="none" w:sz="0" w:space="0" w:color="auto"/>
                                <w:right w:val="none" w:sz="0" w:space="0" w:color="auto"/>
                              </w:divBdr>
                            </w:div>
                            <w:div w:id="267543957">
                              <w:marLeft w:val="0"/>
                              <w:marRight w:val="0"/>
                              <w:marTop w:val="0"/>
                              <w:marBottom w:val="0"/>
                              <w:divBdr>
                                <w:top w:val="none" w:sz="0" w:space="0" w:color="auto"/>
                                <w:left w:val="none" w:sz="0" w:space="0" w:color="auto"/>
                                <w:bottom w:val="none" w:sz="0" w:space="0" w:color="auto"/>
                                <w:right w:val="none" w:sz="0" w:space="0" w:color="auto"/>
                              </w:divBdr>
                            </w:div>
                            <w:div w:id="432212136">
                              <w:marLeft w:val="0"/>
                              <w:marRight w:val="0"/>
                              <w:marTop w:val="0"/>
                              <w:marBottom w:val="0"/>
                              <w:divBdr>
                                <w:top w:val="none" w:sz="0" w:space="0" w:color="auto"/>
                                <w:left w:val="none" w:sz="0" w:space="0" w:color="auto"/>
                                <w:bottom w:val="none" w:sz="0" w:space="0" w:color="auto"/>
                                <w:right w:val="none" w:sz="0" w:space="0" w:color="auto"/>
                              </w:divBdr>
                            </w:div>
                            <w:div w:id="802843308">
                              <w:marLeft w:val="0"/>
                              <w:marRight w:val="0"/>
                              <w:marTop w:val="0"/>
                              <w:marBottom w:val="0"/>
                              <w:divBdr>
                                <w:top w:val="none" w:sz="0" w:space="0" w:color="auto"/>
                                <w:left w:val="none" w:sz="0" w:space="0" w:color="auto"/>
                                <w:bottom w:val="none" w:sz="0" w:space="0" w:color="auto"/>
                                <w:right w:val="none" w:sz="0" w:space="0" w:color="auto"/>
                              </w:divBdr>
                            </w:div>
                            <w:div w:id="1935360743">
                              <w:marLeft w:val="0"/>
                              <w:marRight w:val="0"/>
                              <w:marTop w:val="0"/>
                              <w:marBottom w:val="0"/>
                              <w:divBdr>
                                <w:top w:val="none" w:sz="0" w:space="0" w:color="auto"/>
                                <w:left w:val="none" w:sz="0" w:space="0" w:color="auto"/>
                                <w:bottom w:val="none" w:sz="0" w:space="0" w:color="auto"/>
                                <w:right w:val="none" w:sz="0" w:space="0" w:color="auto"/>
                              </w:divBdr>
                            </w:div>
                            <w:div w:id="888345767">
                              <w:marLeft w:val="0"/>
                              <w:marRight w:val="0"/>
                              <w:marTop w:val="0"/>
                              <w:marBottom w:val="0"/>
                              <w:divBdr>
                                <w:top w:val="none" w:sz="0" w:space="0" w:color="auto"/>
                                <w:left w:val="none" w:sz="0" w:space="0" w:color="auto"/>
                                <w:bottom w:val="none" w:sz="0" w:space="0" w:color="auto"/>
                                <w:right w:val="none" w:sz="0" w:space="0" w:color="auto"/>
                              </w:divBdr>
                            </w:div>
                            <w:div w:id="1438865667">
                              <w:marLeft w:val="0"/>
                              <w:marRight w:val="0"/>
                              <w:marTop w:val="0"/>
                              <w:marBottom w:val="0"/>
                              <w:divBdr>
                                <w:top w:val="none" w:sz="0" w:space="0" w:color="auto"/>
                                <w:left w:val="none" w:sz="0" w:space="0" w:color="auto"/>
                                <w:bottom w:val="none" w:sz="0" w:space="0" w:color="auto"/>
                                <w:right w:val="none" w:sz="0" w:space="0" w:color="auto"/>
                              </w:divBdr>
                            </w:div>
                            <w:div w:id="1939092739">
                              <w:marLeft w:val="0"/>
                              <w:marRight w:val="0"/>
                              <w:marTop w:val="0"/>
                              <w:marBottom w:val="0"/>
                              <w:divBdr>
                                <w:top w:val="none" w:sz="0" w:space="0" w:color="auto"/>
                                <w:left w:val="none" w:sz="0" w:space="0" w:color="auto"/>
                                <w:bottom w:val="none" w:sz="0" w:space="0" w:color="auto"/>
                                <w:right w:val="none" w:sz="0" w:space="0" w:color="auto"/>
                              </w:divBdr>
                            </w:div>
                            <w:div w:id="974525986">
                              <w:marLeft w:val="0"/>
                              <w:marRight w:val="0"/>
                              <w:marTop w:val="0"/>
                              <w:marBottom w:val="0"/>
                              <w:divBdr>
                                <w:top w:val="none" w:sz="0" w:space="0" w:color="auto"/>
                                <w:left w:val="none" w:sz="0" w:space="0" w:color="auto"/>
                                <w:bottom w:val="none" w:sz="0" w:space="0" w:color="auto"/>
                                <w:right w:val="none" w:sz="0" w:space="0" w:color="auto"/>
                              </w:divBdr>
                            </w:div>
                            <w:div w:id="454834466">
                              <w:marLeft w:val="0"/>
                              <w:marRight w:val="0"/>
                              <w:marTop w:val="0"/>
                              <w:marBottom w:val="0"/>
                              <w:divBdr>
                                <w:top w:val="none" w:sz="0" w:space="0" w:color="auto"/>
                                <w:left w:val="none" w:sz="0" w:space="0" w:color="auto"/>
                                <w:bottom w:val="none" w:sz="0" w:space="0" w:color="auto"/>
                                <w:right w:val="none" w:sz="0" w:space="0" w:color="auto"/>
                              </w:divBdr>
                            </w:div>
                            <w:div w:id="1955822129">
                              <w:marLeft w:val="0"/>
                              <w:marRight w:val="0"/>
                              <w:marTop w:val="0"/>
                              <w:marBottom w:val="0"/>
                              <w:divBdr>
                                <w:top w:val="none" w:sz="0" w:space="0" w:color="auto"/>
                                <w:left w:val="none" w:sz="0" w:space="0" w:color="auto"/>
                                <w:bottom w:val="none" w:sz="0" w:space="0" w:color="auto"/>
                                <w:right w:val="none" w:sz="0" w:space="0" w:color="auto"/>
                              </w:divBdr>
                            </w:div>
                            <w:div w:id="1530753440">
                              <w:marLeft w:val="0"/>
                              <w:marRight w:val="0"/>
                              <w:marTop w:val="0"/>
                              <w:marBottom w:val="0"/>
                              <w:divBdr>
                                <w:top w:val="none" w:sz="0" w:space="0" w:color="auto"/>
                                <w:left w:val="none" w:sz="0" w:space="0" w:color="auto"/>
                                <w:bottom w:val="none" w:sz="0" w:space="0" w:color="auto"/>
                                <w:right w:val="none" w:sz="0" w:space="0" w:color="auto"/>
                              </w:divBdr>
                            </w:div>
                            <w:div w:id="792596881">
                              <w:marLeft w:val="0"/>
                              <w:marRight w:val="0"/>
                              <w:marTop w:val="0"/>
                              <w:marBottom w:val="0"/>
                              <w:divBdr>
                                <w:top w:val="none" w:sz="0" w:space="0" w:color="auto"/>
                                <w:left w:val="none" w:sz="0" w:space="0" w:color="auto"/>
                                <w:bottom w:val="none" w:sz="0" w:space="0" w:color="auto"/>
                                <w:right w:val="none" w:sz="0" w:space="0" w:color="auto"/>
                              </w:divBdr>
                            </w:div>
                            <w:div w:id="1652441791">
                              <w:marLeft w:val="0"/>
                              <w:marRight w:val="0"/>
                              <w:marTop w:val="0"/>
                              <w:marBottom w:val="0"/>
                              <w:divBdr>
                                <w:top w:val="none" w:sz="0" w:space="0" w:color="auto"/>
                                <w:left w:val="none" w:sz="0" w:space="0" w:color="auto"/>
                                <w:bottom w:val="none" w:sz="0" w:space="0" w:color="auto"/>
                                <w:right w:val="none" w:sz="0" w:space="0" w:color="auto"/>
                              </w:divBdr>
                            </w:div>
                            <w:div w:id="992413544">
                              <w:marLeft w:val="0"/>
                              <w:marRight w:val="0"/>
                              <w:marTop w:val="0"/>
                              <w:marBottom w:val="0"/>
                              <w:divBdr>
                                <w:top w:val="none" w:sz="0" w:space="0" w:color="auto"/>
                                <w:left w:val="none" w:sz="0" w:space="0" w:color="auto"/>
                                <w:bottom w:val="none" w:sz="0" w:space="0" w:color="auto"/>
                                <w:right w:val="none" w:sz="0" w:space="0" w:color="auto"/>
                              </w:divBdr>
                            </w:div>
                            <w:div w:id="571891601">
                              <w:marLeft w:val="0"/>
                              <w:marRight w:val="0"/>
                              <w:marTop w:val="0"/>
                              <w:marBottom w:val="0"/>
                              <w:divBdr>
                                <w:top w:val="none" w:sz="0" w:space="0" w:color="auto"/>
                                <w:left w:val="none" w:sz="0" w:space="0" w:color="auto"/>
                                <w:bottom w:val="none" w:sz="0" w:space="0" w:color="auto"/>
                                <w:right w:val="none" w:sz="0" w:space="0" w:color="auto"/>
                              </w:divBdr>
                            </w:div>
                            <w:div w:id="1745759213">
                              <w:marLeft w:val="0"/>
                              <w:marRight w:val="0"/>
                              <w:marTop w:val="0"/>
                              <w:marBottom w:val="0"/>
                              <w:divBdr>
                                <w:top w:val="none" w:sz="0" w:space="0" w:color="auto"/>
                                <w:left w:val="none" w:sz="0" w:space="0" w:color="auto"/>
                                <w:bottom w:val="none" w:sz="0" w:space="0" w:color="auto"/>
                                <w:right w:val="none" w:sz="0" w:space="0" w:color="auto"/>
                              </w:divBdr>
                            </w:div>
                            <w:div w:id="741636277">
                              <w:marLeft w:val="0"/>
                              <w:marRight w:val="0"/>
                              <w:marTop w:val="0"/>
                              <w:marBottom w:val="0"/>
                              <w:divBdr>
                                <w:top w:val="none" w:sz="0" w:space="0" w:color="auto"/>
                                <w:left w:val="none" w:sz="0" w:space="0" w:color="auto"/>
                                <w:bottom w:val="none" w:sz="0" w:space="0" w:color="auto"/>
                                <w:right w:val="none" w:sz="0" w:space="0" w:color="auto"/>
                              </w:divBdr>
                            </w:div>
                            <w:div w:id="1669793538">
                              <w:marLeft w:val="0"/>
                              <w:marRight w:val="0"/>
                              <w:marTop w:val="0"/>
                              <w:marBottom w:val="0"/>
                              <w:divBdr>
                                <w:top w:val="none" w:sz="0" w:space="0" w:color="auto"/>
                                <w:left w:val="none" w:sz="0" w:space="0" w:color="auto"/>
                                <w:bottom w:val="none" w:sz="0" w:space="0" w:color="auto"/>
                                <w:right w:val="none" w:sz="0" w:space="0" w:color="auto"/>
                              </w:divBdr>
                            </w:div>
                            <w:div w:id="1537086167">
                              <w:marLeft w:val="0"/>
                              <w:marRight w:val="0"/>
                              <w:marTop w:val="0"/>
                              <w:marBottom w:val="0"/>
                              <w:divBdr>
                                <w:top w:val="none" w:sz="0" w:space="0" w:color="auto"/>
                                <w:left w:val="none" w:sz="0" w:space="0" w:color="auto"/>
                                <w:bottom w:val="none" w:sz="0" w:space="0" w:color="auto"/>
                                <w:right w:val="none" w:sz="0" w:space="0" w:color="auto"/>
                              </w:divBdr>
                            </w:div>
                            <w:div w:id="1236009381">
                              <w:marLeft w:val="0"/>
                              <w:marRight w:val="0"/>
                              <w:marTop w:val="0"/>
                              <w:marBottom w:val="0"/>
                              <w:divBdr>
                                <w:top w:val="none" w:sz="0" w:space="0" w:color="auto"/>
                                <w:left w:val="none" w:sz="0" w:space="0" w:color="auto"/>
                                <w:bottom w:val="none" w:sz="0" w:space="0" w:color="auto"/>
                                <w:right w:val="none" w:sz="0" w:space="0" w:color="auto"/>
                              </w:divBdr>
                            </w:div>
                            <w:div w:id="538055782">
                              <w:marLeft w:val="0"/>
                              <w:marRight w:val="0"/>
                              <w:marTop w:val="0"/>
                              <w:marBottom w:val="0"/>
                              <w:divBdr>
                                <w:top w:val="none" w:sz="0" w:space="0" w:color="auto"/>
                                <w:left w:val="none" w:sz="0" w:space="0" w:color="auto"/>
                                <w:bottom w:val="none" w:sz="0" w:space="0" w:color="auto"/>
                                <w:right w:val="none" w:sz="0" w:space="0" w:color="auto"/>
                              </w:divBdr>
                            </w:div>
                            <w:div w:id="259919017">
                              <w:marLeft w:val="0"/>
                              <w:marRight w:val="0"/>
                              <w:marTop w:val="0"/>
                              <w:marBottom w:val="0"/>
                              <w:divBdr>
                                <w:top w:val="none" w:sz="0" w:space="0" w:color="auto"/>
                                <w:left w:val="none" w:sz="0" w:space="0" w:color="auto"/>
                                <w:bottom w:val="none" w:sz="0" w:space="0" w:color="auto"/>
                                <w:right w:val="none" w:sz="0" w:space="0" w:color="auto"/>
                              </w:divBdr>
                            </w:div>
                            <w:div w:id="926884708">
                              <w:marLeft w:val="0"/>
                              <w:marRight w:val="0"/>
                              <w:marTop w:val="0"/>
                              <w:marBottom w:val="0"/>
                              <w:divBdr>
                                <w:top w:val="none" w:sz="0" w:space="0" w:color="auto"/>
                                <w:left w:val="none" w:sz="0" w:space="0" w:color="auto"/>
                                <w:bottom w:val="none" w:sz="0" w:space="0" w:color="auto"/>
                                <w:right w:val="none" w:sz="0" w:space="0" w:color="auto"/>
                              </w:divBdr>
                            </w:div>
                            <w:div w:id="1017121379">
                              <w:marLeft w:val="0"/>
                              <w:marRight w:val="0"/>
                              <w:marTop w:val="0"/>
                              <w:marBottom w:val="0"/>
                              <w:divBdr>
                                <w:top w:val="none" w:sz="0" w:space="0" w:color="auto"/>
                                <w:left w:val="none" w:sz="0" w:space="0" w:color="auto"/>
                                <w:bottom w:val="none" w:sz="0" w:space="0" w:color="auto"/>
                                <w:right w:val="none" w:sz="0" w:space="0" w:color="auto"/>
                              </w:divBdr>
                            </w:div>
                            <w:div w:id="339897228">
                              <w:marLeft w:val="0"/>
                              <w:marRight w:val="0"/>
                              <w:marTop w:val="0"/>
                              <w:marBottom w:val="0"/>
                              <w:divBdr>
                                <w:top w:val="none" w:sz="0" w:space="0" w:color="auto"/>
                                <w:left w:val="none" w:sz="0" w:space="0" w:color="auto"/>
                                <w:bottom w:val="none" w:sz="0" w:space="0" w:color="auto"/>
                                <w:right w:val="none" w:sz="0" w:space="0" w:color="auto"/>
                              </w:divBdr>
                            </w:div>
                            <w:div w:id="5912653">
                              <w:marLeft w:val="0"/>
                              <w:marRight w:val="0"/>
                              <w:marTop w:val="0"/>
                              <w:marBottom w:val="0"/>
                              <w:divBdr>
                                <w:top w:val="none" w:sz="0" w:space="0" w:color="auto"/>
                                <w:left w:val="none" w:sz="0" w:space="0" w:color="auto"/>
                                <w:bottom w:val="none" w:sz="0" w:space="0" w:color="auto"/>
                                <w:right w:val="none" w:sz="0" w:space="0" w:color="auto"/>
                              </w:divBdr>
                            </w:div>
                            <w:div w:id="1990358970">
                              <w:marLeft w:val="0"/>
                              <w:marRight w:val="0"/>
                              <w:marTop w:val="0"/>
                              <w:marBottom w:val="0"/>
                              <w:divBdr>
                                <w:top w:val="none" w:sz="0" w:space="0" w:color="auto"/>
                                <w:left w:val="none" w:sz="0" w:space="0" w:color="auto"/>
                                <w:bottom w:val="none" w:sz="0" w:space="0" w:color="auto"/>
                                <w:right w:val="none" w:sz="0" w:space="0" w:color="auto"/>
                              </w:divBdr>
                            </w:div>
                            <w:div w:id="1228302558">
                              <w:marLeft w:val="0"/>
                              <w:marRight w:val="0"/>
                              <w:marTop w:val="0"/>
                              <w:marBottom w:val="0"/>
                              <w:divBdr>
                                <w:top w:val="none" w:sz="0" w:space="0" w:color="auto"/>
                                <w:left w:val="none" w:sz="0" w:space="0" w:color="auto"/>
                                <w:bottom w:val="none" w:sz="0" w:space="0" w:color="auto"/>
                                <w:right w:val="none" w:sz="0" w:space="0" w:color="auto"/>
                              </w:divBdr>
                            </w:div>
                            <w:div w:id="1169949328">
                              <w:marLeft w:val="0"/>
                              <w:marRight w:val="0"/>
                              <w:marTop w:val="0"/>
                              <w:marBottom w:val="0"/>
                              <w:divBdr>
                                <w:top w:val="none" w:sz="0" w:space="0" w:color="auto"/>
                                <w:left w:val="none" w:sz="0" w:space="0" w:color="auto"/>
                                <w:bottom w:val="none" w:sz="0" w:space="0" w:color="auto"/>
                                <w:right w:val="none" w:sz="0" w:space="0" w:color="auto"/>
                              </w:divBdr>
                            </w:div>
                            <w:div w:id="1710108056">
                              <w:marLeft w:val="0"/>
                              <w:marRight w:val="0"/>
                              <w:marTop w:val="0"/>
                              <w:marBottom w:val="0"/>
                              <w:divBdr>
                                <w:top w:val="none" w:sz="0" w:space="0" w:color="auto"/>
                                <w:left w:val="none" w:sz="0" w:space="0" w:color="auto"/>
                                <w:bottom w:val="none" w:sz="0" w:space="0" w:color="auto"/>
                                <w:right w:val="none" w:sz="0" w:space="0" w:color="auto"/>
                              </w:divBdr>
                            </w:div>
                            <w:div w:id="614407709">
                              <w:marLeft w:val="0"/>
                              <w:marRight w:val="0"/>
                              <w:marTop w:val="0"/>
                              <w:marBottom w:val="0"/>
                              <w:divBdr>
                                <w:top w:val="none" w:sz="0" w:space="0" w:color="auto"/>
                                <w:left w:val="none" w:sz="0" w:space="0" w:color="auto"/>
                                <w:bottom w:val="none" w:sz="0" w:space="0" w:color="auto"/>
                                <w:right w:val="none" w:sz="0" w:space="0" w:color="auto"/>
                              </w:divBdr>
                            </w:div>
                            <w:div w:id="1635138741">
                              <w:marLeft w:val="0"/>
                              <w:marRight w:val="0"/>
                              <w:marTop w:val="0"/>
                              <w:marBottom w:val="0"/>
                              <w:divBdr>
                                <w:top w:val="none" w:sz="0" w:space="0" w:color="auto"/>
                                <w:left w:val="none" w:sz="0" w:space="0" w:color="auto"/>
                                <w:bottom w:val="none" w:sz="0" w:space="0" w:color="auto"/>
                                <w:right w:val="none" w:sz="0" w:space="0" w:color="auto"/>
                              </w:divBdr>
                            </w:div>
                            <w:div w:id="8802045">
                              <w:marLeft w:val="0"/>
                              <w:marRight w:val="0"/>
                              <w:marTop w:val="0"/>
                              <w:marBottom w:val="0"/>
                              <w:divBdr>
                                <w:top w:val="none" w:sz="0" w:space="0" w:color="auto"/>
                                <w:left w:val="none" w:sz="0" w:space="0" w:color="auto"/>
                                <w:bottom w:val="none" w:sz="0" w:space="0" w:color="auto"/>
                                <w:right w:val="none" w:sz="0" w:space="0" w:color="auto"/>
                              </w:divBdr>
                            </w:div>
                            <w:div w:id="1916628310">
                              <w:marLeft w:val="0"/>
                              <w:marRight w:val="0"/>
                              <w:marTop w:val="0"/>
                              <w:marBottom w:val="0"/>
                              <w:divBdr>
                                <w:top w:val="none" w:sz="0" w:space="0" w:color="auto"/>
                                <w:left w:val="none" w:sz="0" w:space="0" w:color="auto"/>
                                <w:bottom w:val="none" w:sz="0" w:space="0" w:color="auto"/>
                                <w:right w:val="none" w:sz="0" w:space="0" w:color="auto"/>
                              </w:divBdr>
                            </w:div>
                            <w:div w:id="478687944">
                              <w:marLeft w:val="0"/>
                              <w:marRight w:val="320"/>
                              <w:marTop w:val="0"/>
                              <w:marBottom w:val="0"/>
                              <w:divBdr>
                                <w:top w:val="none" w:sz="0" w:space="0" w:color="auto"/>
                                <w:left w:val="none" w:sz="0" w:space="0" w:color="auto"/>
                                <w:bottom w:val="none" w:sz="0" w:space="0" w:color="auto"/>
                                <w:right w:val="none" w:sz="0" w:space="0" w:color="auto"/>
                              </w:divBdr>
                            </w:div>
                            <w:div w:id="1253322477">
                              <w:marLeft w:val="0"/>
                              <w:marRight w:val="320"/>
                              <w:marTop w:val="0"/>
                              <w:marBottom w:val="0"/>
                              <w:divBdr>
                                <w:top w:val="none" w:sz="0" w:space="0" w:color="auto"/>
                                <w:left w:val="none" w:sz="0" w:space="0" w:color="auto"/>
                                <w:bottom w:val="none" w:sz="0" w:space="0" w:color="auto"/>
                                <w:right w:val="none" w:sz="0" w:space="0" w:color="auto"/>
                              </w:divBdr>
                            </w:div>
                            <w:div w:id="1145439550">
                              <w:marLeft w:val="0"/>
                              <w:marRight w:val="0"/>
                              <w:marTop w:val="0"/>
                              <w:marBottom w:val="0"/>
                              <w:divBdr>
                                <w:top w:val="none" w:sz="0" w:space="0" w:color="auto"/>
                                <w:left w:val="none" w:sz="0" w:space="0" w:color="auto"/>
                                <w:bottom w:val="none" w:sz="0" w:space="0" w:color="auto"/>
                                <w:right w:val="none" w:sz="0" w:space="0" w:color="auto"/>
                              </w:divBdr>
                            </w:div>
                            <w:div w:id="905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1572</Characters>
  <Application>Microsoft Office Word</Application>
  <DocSecurity>0</DocSecurity>
  <Lines>13</Lines>
  <Paragraphs>3</Paragraphs>
  <ScaleCrop>false</ScaleCrop>
  <Company>微软中国</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张宇萍</dc:creator>
  <cp:lastModifiedBy>张宇萍</cp:lastModifiedBy>
  <cp:revision>2</cp:revision>
  <dcterms:created xsi:type="dcterms:W3CDTF">2016-09-29T07:42:00Z</dcterms:created>
  <dcterms:modified xsi:type="dcterms:W3CDTF">2016-09-29T07:44:00Z</dcterms:modified>
</cp:coreProperties>
</file>